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44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4"/>
        <w:gridCol w:w="472"/>
        <w:gridCol w:w="2243"/>
        <w:gridCol w:w="2243"/>
        <w:gridCol w:w="2262"/>
        <w:tblGridChange w:id="0">
          <w:tblGrid>
            <w:gridCol w:w="4024"/>
            <w:gridCol w:w="472"/>
            <w:gridCol w:w="2243"/>
            <w:gridCol w:w="2243"/>
            <w:gridCol w:w="2262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color w:val="161c2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Differential Leucocyte 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Neutrophils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40 - 80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Lymphocyte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20 - 40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Eosinophils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1 - 6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Monocytes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2 - 10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Basophils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2</w:t>
            </w:r>
          </w:p>
        </w:tc>
      </w:tr>
    </w:tbl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HAEMATOLOGY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nsdnOmUgbJwunreDO9u964F4Vg==">CgMxLjAyCGguZ2pkZ3hzOAByITEzU2VMSHlZcElNUVdhc3ExcWhrdkdzcXJnaEJMbmVqVA==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